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33CF" w14:textId="77777777" w:rsidR="00FF7DD8" w:rsidRDefault="00BA4326">
      <w:pPr>
        <w:jc w:val="center"/>
        <w:rPr>
          <w:sz w:val="44"/>
          <w:szCs w:val="44"/>
        </w:rPr>
      </w:pPr>
      <w:bookmarkStart w:id="0" w:name="_gjdgxs" w:colFirst="0" w:colLast="0"/>
      <w:bookmarkEnd w:id="0"/>
      <w:r>
        <w:rPr>
          <w:sz w:val="44"/>
          <w:szCs w:val="44"/>
        </w:rPr>
        <w:t>Trinity Lutheran School</w:t>
      </w:r>
    </w:p>
    <w:p w14:paraId="02EF6571" w14:textId="77777777" w:rsidR="00FF7DD8" w:rsidRDefault="00BA4326">
      <w:pPr>
        <w:jc w:val="center"/>
        <w:rPr>
          <w:sz w:val="72"/>
          <w:szCs w:val="72"/>
        </w:rPr>
      </w:pPr>
      <w:r>
        <w:rPr>
          <w:sz w:val="72"/>
          <w:szCs w:val="72"/>
        </w:rPr>
        <w:t>School Supplies 2022-23</w:t>
      </w:r>
    </w:p>
    <w:p w14:paraId="35136057" w14:textId="77777777" w:rsidR="00FF7DD8" w:rsidRDefault="00BA432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46E515" wp14:editId="17CF090F">
            <wp:simplePos x="0" y="0"/>
            <wp:positionH relativeFrom="column">
              <wp:posOffset>-57149</wp:posOffset>
            </wp:positionH>
            <wp:positionV relativeFrom="paragraph">
              <wp:posOffset>125729</wp:posOffset>
            </wp:positionV>
            <wp:extent cx="2305050" cy="1590675"/>
            <wp:effectExtent l="0" t="0" r="0" b="0"/>
            <wp:wrapSquare wrapText="bothSides" distT="0" distB="0" distL="114300" distR="114300"/>
            <wp:docPr id="2" name="image1.jpg" descr="Image result for school supply 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hool supply lis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63BD9A" w14:textId="77777777" w:rsidR="00FF7DD8" w:rsidRDefault="00FF7DD8">
      <w:pPr>
        <w:rPr>
          <w:rFonts w:ascii="Times New Roman" w:eastAsia="Times New Roman" w:hAnsi="Times New Roman" w:cs="Times New Roman"/>
          <w:u w:val="single"/>
        </w:rPr>
      </w:pPr>
    </w:p>
    <w:p w14:paraId="646D9F2D" w14:textId="77777777" w:rsidR="00FF7DD8" w:rsidRDefault="00BA43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KINDERGARTEN:</w:t>
      </w:r>
      <w:r>
        <w:rPr>
          <w:rFonts w:ascii="Times New Roman" w:eastAsia="Times New Roman" w:hAnsi="Times New Roman" w:cs="Times New Roman"/>
        </w:rPr>
        <w:t xml:space="preserve">   safety scissors (not plastic blades), 1 box of 24 crayons (not more than 24), pencils (at least 2), 1 box of </w:t>
      </w:r>
      <w:r>
        <w:rPr>
          <w:rFonts w:ascii="Times New Roman" w:eastAsia="Times New Roman" w:hAnsi="Times New Roman" w:cs="Times New Roman"/>
          <w:u w:val="single"/>
        </w:rPr>
        <w:t>washable Crayola</w:t>
      </w:r>
      <w:r>
        <w:rPr>
          <w:rFonts w:ascii="Times New Roman" w:eastAsia="Times New Roman" w:hAnsi="Times New Roman" w:cs="Times New Roman"/>
        </w:rPr>
        <w:t xml:space="preserve">™ markers, 1 bottle of liquid school glue, 1 </w:t>
      </w:r>
      <w:r>
        <w:rPr>
          <w:rFonts w:ascii="Times New Roman" w:eastAsia="Times New Roman" w:hAnsi="Times New Roman" w:cs="Times New Roman"/>
          <w:u w:val="single"/>
        </w:rPr>
        <w:t>wide-ruled</w:t>
      </w:r>
      <w:r>
        <w:rPr>
          <w:rFonts w:ascii="Times New Roman" w:eastAsia="Times New Roman" w:hAnsi="Times New Roman" w:cs="Times New Roman"/>
        </w:rPr>
        <w:t xml:space="preserve"> spiral bound notebook, 1 folder, paint shirt, headphones/ear buds, 2 glu</w:t>
      </w:r>
      <w:r>
        <w:rPr>
          <w:rFonts w:ascii="Times New Roman" w:eastAsia="Times New Roman" w:hAnsi="Times New Roman" w:cs="Times New Roman"/>
        </w:rPr>
        <w:t>e sticks, gym shoes, backpack, large pink eraser, 1 box of tissues</w:t>
      </w:r>
    </w:p>
    <w:p w14:paraId="5C806035" w14:textId="77777777" w:rsidR="00FF7DD8" w:rsidRDefault="00FF7DD8">
      <w:pPr>
        <w:rPr>
          <w:rFonts w:ascii="Times New Roman" w:eastAsia="Times New Roman" w:hAnsi="Times New Roman" w:cs="Times New Roman"/>
          <w:color w:val="FF0000"/>
          <w:u w:val="single"/>
        </w:rPr>
      </w:pPr>
    </w:p>
    <w:p w14:paraId="43F7A972" w14:textId="77777777" w:rsidR="00FF7DD8" w:rsidRDefault="00FF7DD8">
      <w:pPr>
        <w:rPr>
          <w:rFonts w:ascii="Times New Roman" w:eastAsia="Times New Roman" w:hAnsi="Times New Roman" w:cs="Times New Roman"/>
          <w:color w:val="FF0000"/>
          <w:u w:val="single"/>
        </w:rPr>
      </w:pPr>
    </w:p>
    <w:p w14:paraId="0F2C4C3D" w14:textId="77777777" w:rsidR="00FF7DD8" w:rsidRDefault="00BA43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GRADE 1:</w:t>
      </w:r>
      <w:r>
        <w:rPr>
          <w:rFonts w:ascii="Times New Roman" w:eastAsia="Times New Roman" w:hAnsi="Times New Roman" w:cs="Times New Roman"/>
        </w:rPr>
        <w:t xml:space="preserve">   2 wide-ruled spiral bound notebooks, 2 folders, crayons, box of washable Classic Colors Crayola™ markers, 1 package of #2 pencils, large eraser, ruler (inch and cm, stiff-not f</w:t>
      </w:r>
      <w:r>
        <w:rPr>
          <w:rFonts w:ascii="Times New Roman" w:eastAsia="Times New Roman" w:hAnsi="Times New Roman" w:cs="Times New Roman"/>
        </w:rPr>
        <w:t xml:space="preserve">lexible), scissors, school box with </w:t>
      </w:r>
      <w:proofErr w:type="spellStart"/>
      <w:r>
        <w:rPr>
          <w:rFonts w:ascii="Times New Roman" w:eastAsia="Times New Roman" w:hAnsi="Times New Roman" w:cs="Times New Roman"/>
        </w:rPr>
        <w:t>snap-on</w:t>
      </w:r>
      <w:proofErr w:type="spellEnd"/>
      <w:r>
        <w:rPr>
          <w:rFonts w:ascii="Times New Roman" w:eastAsia="Times New Roman" w:hAnsi="Times New Roman" w:cs="Times New Roman"/>
        </w:rPr>
        <w:t xml:space="preserve"> lid, 2 glue sticks, backpack/school bag, gym shoes, 1 boxes of tissues, headphones/ear buds, paint shirt</w:t>
      </w:r>
    </w:p>
    <w:p w14:paraId="31758120" w14:textId="77777777" w:rsidR="00FF7DD8" w:rsidRDefault="00FF7D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u w:val="single"/>
        </w:rPr>
      </w:pPr>
    </w:p>
    <w:p w14:paraId="03E76E9D" w14:textId="77777777" w:rsidR="00FF7DD8" w:rsidRDefault="00BA43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GRADES 2-3 </w:t>
      </w:r>
      <w:r>
        <w:rPr>
          <w:rFonts w:ascii="Times New Roman" w:eastAsia="Times New Roman" w:hAnsi="Times New Roman" w:cs="Times New Roman"/>
          <w:color w:val="000000"/>
        </w:rPr>
        <w:t xml:space="preserve"> 1 pack of #2 pencils, 1 bottle of liquid glue, large eraser, 4 wide-ruled spiral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bound noteboo</w:t>
      </w:r>
      <w:r>
        <w:rPr>
          <w:rFonts w:ascii="Times New Roman" w:eastAsia="Times New Roman" w:hAnsi="Times New Roman" w:cs="Times New Roman"/>
          <w:color w:val="000000"/>
        </w:rPr>
        <w:t xml:space="preserve">ks (suggested colors:  black, green, blue, red), gym shoes, highlighter,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two-pocket folders (suggested colors: 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black, 1 green, 1 blue, 1 purple, 1 red,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of any color), backpack/school bag,  ruler (inch and cm, stiff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not flexible), 24 ct. crayons, 1 box of washable markers,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pack of loose-leaf notebook paper, headphones/earbud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, a large plastic milk crate, school box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snap</w:t>
      </w:r>
      <w:r>
        <w:rPr>
          <w:rFonts w:ascii="Times New Roman" w:eastAsia="Times New Roman" w:hAnsi="Times New Roman" w:cs="Times New Roman"/>
        </w:rPr>
        <w:t>-on</w:t>
      </w:r>
      <w:proofErr w:type="spellEnd"/>
      <w:r>
        <w:rPr>
          <w:rFonts w:ascii="Times New Roman" w:eastAsia="Times New Roman" w:hAnsi="Times New Roman" w:cs="Times New Roman"/>
        </w:rPr>
        <w:t xml:space="preserve"> lid, paint shirt, scisso</w:t>
      </w:r>
      <w:r>
        <w:rPr>
          <w:rFonts w:ascii="Times New Roman" w:eastAsia="Times New Roman" w:hAnsi="Times New Roman" w:cs="Times New Roman"/>
        </w:rPr>
        <w:t xml:space="preserve">rs, 2 boxes of tissues, roll of paper towels, Clorox wipes, </w:t>
      </w:r>
      <w:r>
        <w:rPr>
          <w:rFonts w:ascii="Times New Roman" w:eastAsia="Times New Roman" w:hAnsi="Times New Roman" w:cs="Times New Roman"/>
          <w:color w:val="000000"/>
        </w:rPr>
        <w:t>Hymnal, EHV Bible</w:t>
      </w:r>
      <w:r>
        <w:rPr>
          <w:rFonts w:ascii="Times New Roman" w:eastAsia="Times New Roman" w:hAnsi="Times New Roman" w:cs="Times New Roman"/>
        </w:rPr>
        <w:t>,  3rd Graders: 1” 3-ring binder.</w:t>
      </w:r>
      <w:r>
        <w:rPr>
          <w:rFonts w:ascii="Times New Roman" w:eastAsia="Times New Roman" w:hAnsi="Times New Roman" w:cs="Times New Roman"/>
          <w:color w:val="000000"/>
        </w:rPr>
        <w:t xml:space="preserve">  </w:t>
      </w:r>
    </w:p>
    <w:p w14:paraId="608B232C" w14:textId="77777777" w:rsidR="00FF7DD8" w:rsidRDefault="00FF7D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4D13A48" w14:textId="77777777" w:rsidR="00FF7DD8" w:rsidRDefault="00BA43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GRADES 4-5:</w:t>
      </w:r>
      <w:r>
        <w:rPr>
          <w:rFonts w:ascii="Times New Roman" w:eastAsia="Times New Roman" w:hAnsi="Times New Roman" w:cs="Times New Roman"/>
        </w:rPr>
        <w:t>   4 spiral-bound notebooks (suggested colors: black, green, blue, red), protractor for 5th Grade, highlighter, liquid school glue,</w:t>
      </w:r>
      <w:r>
        <w:rPr>
          <w:rFonts w:ascii="Times New Roman" w:eastAsia="Times New Roman" w:hAnsi="Times New Roman" w:cs="Times New Roman"/>
        </w:rPr>
        <w:t xml:space="preserve"> erasers, gym shoes, 10 two-pocket folders (suggested colors: 2 black, 1 green, 1 blue, 1 purple, 1 red, 4 of any color), pen ( blue/black), pencils, ruler (inch &amp; cm, stiff—not flexible), backpack or school bag, 2 boxes of tissues, a full pack of loose le</w:t>
      </w:r>
      <w:r>
        <w:rPr>
          <w:rFonts w:ascii="Times New Roman" w:eastAsia="Times New Roman" w:hAnsi="Times New Roman" w:cs="Times New Roman"/>
        </w:rPr>
        <w:t>af paper, heavy duty 1" 3-ring binders, large plastic milk  crate, markers, 24 ct. crayons,  headphones/ear buds, EHV Bible, Hymnal, white-out.  Note: Students should reuse their Creative Writing journal, Science, and Social Studies notebooks</w:t>
      </w:r>
    </w:p>
    <w:p w14:paraId="79B5BA30" w14:textId="77777777" w:rsidR="00FF7DD8" w:rsidRDefault="00FF7DD8">
      <w:pPr>
        <w:rPr>
          <w:rFonts w:ascii="Times New Roman" w:eastAsia="Times New Roman" w:hAnsi="Times New Roman" w:cs="Times New Roman"/>
          <w:color w:val="FF0000"/>
        </w:rPr>
      </w:pPr>
    </w:p>
    <w:p w14:paraId="4BB4C211" w14:textId="77777777" w:rsidR="00FF7DD8" w:rsidRDefault="00FF7DD8">
      <w:pPr>
        <w:rPr>
          <w:rFonts w:ascii="Times New Roman" w:eastAsia="Times New Roman" w:hAnsi="Times New Roman" w:cs="Times New Roman"/>
          <w:u w:val="single"/>
        </w:rPr>
      </w:pPr>
    </w:p>
    <w:p w14:paraId="7085DF1D" w14:textId="77777777" w:rsidR="00FF7DD8" w:rsidRDefault="00BA43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GRADES 6-8:</w:t>
      </w:r>
      <w:r>
        <w:rPr>
          <w:rFonts w:ascii="Times New Roman" w:eastAsia="Times New Roman" w:hAnsi="Times New Roman" w:cs="Times New Roman"/>
        </w:rPr>
        <w:t xml:space="preserve">   2 packs of </w:t>
      </w:r>
      <w:proofErr w:type="gramStart"/>
      <w:r>
        <w:rPr>
          <w:rFonts w:ascii="Times New Roman" w:eastAsia="Times New Roman" w:hAnsi="Times New Roman" w:cs="Times New Roman"/>
        </w:rPr>
        <w:t>loose leaf</w:t>
      </w:r>
      <w:proofErr w:type="gramEnd"/>
      <w:r>
        <w:rPr>
          <w:rFonts w:ascii="Times New Roman" w:eastAsia="Times New Roman" w:hAnsi="Times New Roman" w:cs="Times New Roman"/>
        </w:rPr>
        <w:t xml:space="preserve"> paper, eraser, pens (red and blue/black), sharp point scissors, 5 spiral-bound notebooks, markers, pencils, gym shoes, 3 pocket folders, crayons, school glue, 2 boxes of tissues, headphones/ear buds, basic calculator, EHV Bible, Hy</w:t>
      </w:r>
      <w:r>
        <w:rPr>
          <w:rFonts w:ascii="Times New Roman" w:eastAsia="Times New Roman" w:hAnsi="Times New Roman" w:cs="Times New Roman"/>
        </w:rPr>
        <w:t xml:space="preserve">mnal, whiteboard markers (preferably fine tip), 2 heavy duty 1” 3-ring binders, 12 inch ruler. </w:t>
      </w:r>
    </w:p>
    <w:p w14:paraId="5ACD4CAD" w14:textId="77777777" w:rsidR="00FF7DD8" w:rsidRDefault="00FF7DD8">
      <w:pPr>
        <w:rPr>
          <w:rFonts w:ascii="Times New Roman" w:eastAsia="Times New Roman" w:hAnsi="Times New Roman" w:cs="Times New Roman"/>
        </w:rPr>
      </w:pPr>
    </w:p>
    <w:p w14:paraId="11036D7B" w14:textId="77777777" w:rsidR="00FF7DD8" w:rsidRDefault="00FF7DD8">
      <w:pPr>
        <w:rPr>
          <w:rFonts w:ascii="Times New Roman" w:eastAsia="Times New Roman" w:hAnsi="Times New Roman" w:cs="Times New Roman"/>
        </w:rPr>
      </w:pPr>
    </w:p>
    <w:p w14:paraId="4B8BB8FC" w14:textId="77777777" w:rsidR="00FF7DD8" w:rsidRDefault="00BA432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*All hard cover textbooks must have protective covers.  [Trinity has an adequate supply for all children.]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14:paraId="4A448951" w14:textId="77777777" w:rsidR="00FF7DD8" w:rsidRDefault="00FF7DD8">
      <w:pPr>
        <w:rPr>
          <w:sz w:val="20"/>
          <w:szCs w:val="20"/>
        </w:rPr>
      </w:pPr>
    </w:p>
    <w:p w14:paraId="4254C63C" w14:textId="77777777" w:rsidR="00FF7DD8" w:rsidRDefault="00BA432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C9B414A" wp14:editId="6B24AC1A">
            <wp:simplePos x="0" y="0"/>
            <wp:positionH relativeFrom="column">
              <wp:posOffset>3959225</wp:posOffset>
            </wp:positionH>
            <wp:positionV relativeFrom="paragraph">
              <wp:posOffset>53339</wp:posOffset>
            </wp:positionV>
            <wp:extent cx="1156335" cy="1138555"/>
            <wp:effectExtent l="0" t="0" r="0" b="0"/>
            <wp:wrapSquare wrapText="bothSides" distT="0" distB="0" distL="114300" distR="114300"/>
            <wp:docPr id="1" name="image2.jpg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3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45D585" w14:textId="77777777" w:rsidR="00FF7DD8" w:rsidRDefault="00BA4326">
      <w:pPr>
        <w:jc w:val="center"/>
        <w:rPr>
          <w:sz w:val="22"/>
          <w:szCs w:val="22"/>
        </w:rPr>
      </w:pPr>
      <w:r>
        <w:rPr>
          <w:sz w:val="22"/>
          <w:szCs w:val="22"/>
        </w:rPr>
        <w:t>Trinity Lutheran School</w:t>
      </w:r>
    </w:p>
    <w:p w14:paraId="171D3479" w14:textId="77777777" w:rsidR="00FF7DD8" w:rsidRDefault="00BA4326">
      <w:pPr>
        <w:jc w:val="center"/>
        <w:rPr>
          <w:sz w:val="22"/>
          <w:szCs w:val="22"/>
        </w:rPr>
      </w:pPr>
      <w:r>
        <w:rPr>
          <w:sz w:val="22"/>
          <w:szCs w:val="22"/>
        </w:rPr>
        <w:t>500 W. Church St.</w:t>
      </w:r>
    </w:p>
    <w:p w14:paraId="5672C1AD" w14:textId="77777777" w:rsidR="00FF7DD8" w:rsidRDefault="00BA4326">
      <w:pPr>
        <w:jc w:val="center"/>
        <w:rPr>
          <w:sz w:val="22"/>
          <w:szCs w:val="22"/>
        </w:rPr>
      </w:pPr>
      <w:r>
        <w:rPr>
          <w:sz w:val="22"/>
          <w:szCs w:val="22"/>
        </w:rPr>
        <w:t>Belle Plaine, MN  56011</w:t>
      </w:r>
    </w:p>
    <w:p w14:paraId="0B7CDAC6" w14:textId="77777777" w:rsidR="00FF7DD8" w:rsidRDefault="00BA4326">
      <w:pPr>
        <w:jc w:val="center"/>
        <w:rPr>
          <w:sz w:val="22"/>
          <w:szCs w:val="22"/>
        </w:rPr>
      </w:pPr>
      <w:r>
        <w:rPr>
          <w:sz w:val="22"/>
          <w:szCs w:val="22"/>
        </w:rPr>
        <w:t>952-873-6320</w:t>
      </w:r>
    </w:p>
    <w:p w14:paraId="4FE19800" w14:textId="77777777" w:rsidR="00FF7DD8" w:rsidRDefault="00BA4326">
      <w:pPr>
        <w:jc w:val="center"/>
        <w:rPr>
          <w:sz w:val="22"/>
          <w:szCs w:val="22"/>
        </w:rPr>
      </w:pPr>
      <w:hyperlink r:id="rId6">
        <w:r>
          <w:rPr>
            <w:color w:val="0000FF"/>
            <w:sz w:val="22"/>
            <w:szCs w:val="22"/>
            <w:u w:val="single"/>
          </w:rPr>
          <w:t>www.trinitybelleplaine.org</w:t>
        </w:r>
      </w:hyperlink>
      <w:r>
        <w:rPr>
          <w:sz w:val="22"/>
          <w:szCs w:val="22"/>
        </w:rPr>
        <w:t xml:space="preserve"> </w:t>
      </w:r>
    </w:p>
    <w:p w14:paraId="1C910913" w14:textId="77777777" w:rsidR="00FF7DD8" w:rsidRDefault="00FF7DD8">
      <w:pPr>
        <w:jc w:val="center"/>
        <w:rPr>
          <w:sz w:val="22"/>
          <w:szCs w:val="22"/>
        </w:rPr>
      </w:pPr>
    </w:p>
    <w:p w14:paraId="0315E5EA" w14:textId="77777777" w:rsidR="00FF7DD8" w:rsidRDefault="00FF7DD8">
      <w:pPr>
        <w:jc w:val="center"/>
        <w:rPr>
          <w:sz w:val="22"/>
          <w:szCs w:val="22"/>
        </w:rPr>
      </w:pPr>
    </w:p>
    <w:p w14:paraId="7A21E479" w14:textId="77777777" w:rsidR="00FF7DD8" w:rsidRDefault="00BA4326">
      <w:pPr>
        <w:rPr>
          <w:sz w:val="22"/>
          <w:szCs w:val="22"/>
        </w:rPr>
      </w:pPr>
      <w:r>
        <w:rPr>
          <w:sz w:val="22"/>
          <w:szCs w:val="22"/>
        </w:rPr>
        <w:t>Updated:  07/21/22</w:t>
      </w:r>
    </w:p>
    <w:sectPr w:rsidR="00FF7D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D8"/>
    <w:rsid w:val="00BA4326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72AB"/>
  <w15:docId w15:val="{0A2EE230-EC5A-4E52-8B7F-639BAC6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belleplaine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Principal</dc:creator>
  <cp:lastModifiedBy>Daniel Whitney</cp:lastModifiedBy>
  <cp:revision>2</cp:revision>
  <dcterms:created xsi:type="dcterms:W3CDTF">2022-07-27T16:14:00Z</dcterms:created>
  <dcterms:modified xsi:type="dcterms:W3CDTF">2022-07-27T16:14:00Z</dcterms:modified>
</cp:coreProperties>
</file>